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B2" w:rsidRDefault="00994074" w:rsidP="00994074">
      <w:pPr>
        <w:jc w:val="center"/>
        <w:rPr>
          <w:rFonts w:eastAsia="Times New Roman" w:cs="Calibri"/>
          <w:b/>
          <w:sz w:val="24"/>
          <w:szCs w:val="24"/>
          <w:lang w:eastAsia="pl-PL"/>
        </w:rPr>
      </w:pPr>
      <w:r>
        <w:t xml:space="preserve">Załącznik do oświadczenia  </w:t>
      </w:r>
      <w:r w:rsidRPr="00B377DE">
        <w:rPr>
          <w:rFonts w:eastAsia="Times New Roman" w:cs="Calibri"/>
          <w:b/>
          <w:sz w:val="24"/>
          <w:szCs w:val="24"/>
          <w:lang w:eastAsia="pl-PL"/>
        </w:rPr>
        <w:t>DLA RODZICA/OPIEKUNA PRAWNEG</w:t>
      </w:r>
      <w:r>
        <w:rPr>
          <w:rFonts w:eastAsia="Times New Roman" w:cs="Calibri"/>
          <w:b/>
          <w:sz w:val="24"/>
          <w:szCs w:val="24"/>
          <w:lang w:eastAsia="pl-PL"/>
        </w:rPr>
        <w:t>O</w:t>
      </w:r>
    </w:p>
    <w:p w:rsidR="00994074" w:rsidRDefault="00994074" w:rsidP="00994074">
      <w:pPr>
        <w:jc w:val="center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Informacje o wnioskodawcy </w:t>
      </w:r>
    </w:p>
    <w:p w:rsidR="00994074" w:rsidRDefault="00994074" w:rsidP="00994074">
      <w:pPr>
        <w:spacing w:line="48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994074">
        <w:rPr>
          <w:rFonts w:eastAsia="Times New Roman" w:cstheme="minorHAnsi"/>
          <w:sz w:val="24"/>
          <w:szCs w:val="24"/>
          <w:lang w:eastAsia="pl-PL"/>
        </w:rPr>
        <w:t xml:space="preserve">W zwiazku z ubieganiem się o </w:t>
      </w:r>
      <w:r w:rsidRPr="00994074">
        <w:rPr>
          <w:rFonts w:eastAsia="Times New Roman" w:cstheme="minorHAnsi"/>
          <w:bCs/>
          <w:sz w:val="24"/>
          <w:szCs w:val="24"/>
          <w:lang w:eastAsia="pl-PL"/>
        </w:rPr>
        <w:t xml:space="preserve"> dofinansowanie na sprzęt do nauki zdalnej w ramach projektu grantowego pn. „Wsparcie dzieci z rodzin pope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geerowskich w rozwoju cyfrowym”  podaję swoje dane umożliwiające kontakt: </w:t>
      </w:r>
    </w:p>
    <w:p w:rsidR="00994074" w:rsidRDefault="00994074" w:rsidP="00994074">
      <w:pPr>
        <w:spacing w:line="48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Imie i nazwisko :…………………….. …………………………………………………………………………………….</w:t>
      </w:r>
    </w:p>
    <w:p w:rsidR="00994074" w:rsidRDefault="00994074" w:rsidP="00994074">
      <w:pPr>
        <w:spacing w:line="48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Adres zamieszkania : ………………………………………………………………………………………………………</w:t>
      </w:r>
    </w:p>
    <w:p w:rsidR="00994074" w:rsidRDefault="00994074" w:rsidP="00994074">
      <w:pPr>
        <w:spacing w:line="48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Telefon : ………………………………………………………………………………………………………………………….</w:t>
      </w:r>
    </w:p>
    <w:p w:rsidR="00994074" w:rsidRDefault="00994074" w:rsidP="00994074">
      <w:pPr>
        <w:spacing w:line="48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Adres email : …………………………………………………………………………………………………………………….</w:t>
      </w:r>
    </w:p>
    <w:p w:rsidR="00994074" w:rsidRDefault="00994074" w:rsidP="00994074">
      <w:pPr>
        <w:spacing w:line="48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Nr i typ szkoły do której uczęszcza dziecko / dzieci : </w:t>
      </w:r>
    </w:p>
    <w:p w:rsidR="00994074" w:rsidRDefault="00994074" w:rsidP="00994074">
      <w:pPr>
        <w:spacing w:line="48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994074" w:rsidRPr="00994074" w:rsidRDefault="00994074" w:rsidP="00994074">
      <w:pPr>
        <w:spacing w:line="48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994074" w:rsidRDefault="00994074" w:rsidP="00994074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Rodzaj sprzętu: </w:t>
      </w:r>
    </w:p>
    <w:tbl>
      <w:tblPr>
        <w:tblStyle w:val="Tabela-Siatka"/>
        <w:tblW w:w="0" w:type="auto"/>
        <w:tblLook w:val="04A0"/>
      </w:tblPr>
      <w:tblGrid>
        <w:gridCol w:w="4606"/>
        <w:gridCol w:w="3157"/>
      </w:tblGrid>
      <w:tr w:rsidR="00994074" w:rsidTr="00292712">
        <w:tc>
          <w:tcPr>
            <w:tcW w:w="4606" w:type="dxa"/>
          </w:tcPr>
          <w:p w:rsidR="00994074" w:rsidRDefault="00994074" w:rsidP="00994074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Rodzaj sprzętu : </w:t>
            </w:r>
          </w:p>
        </w:tc>
        <w:tc>
          <w:tcPr>
            <w:tcW w:w="3157" w:type="dxa"/>
          </w:tcPr>
          <w:p w:rsidR="00994074" w:rsidRDefault="00292712" w:rsidP="00292712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Wstawić odpowiednio znak X </w:t>
            </w:r>
          </w:p>
        </w:tc>
      </w:tr>
      <w:tr w:rsidR="00994074" w:rsidTr="00292712">
        <w:tc>
          <w:tcPr>
            <w:tcW w:w="4606" w:type="dxa"/>
          </w:tcPr>
          <w:p w:rsidR="00994074" w:rsidRDefault="00994074" w:rsidP="00994074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Komputer stacjonarny</w:t>
            </w:r>
          </w:p>
        </w:tc>
        <w:tc>
          <w:tcPr>
            <w:tcW w:w="3157" w:type="dxa"/>
          </w:tcPr>
          <w:p w:rsidR="00994074" w:rsidRDefault="00994074" w:rsidP="00994074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94074" w:rsidTr="00292712">
        <w:tc>
          <w:tcPr>
            <w:tcW w:w="4606" w:type="dxa"/>
          </w:tcPr>
          <w:p w:rsidR="00994074" w:rsidRDefault="00994074" w:rsidP="00994074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Laptop</w:t>
            </w:r>
          </w:p>
        </w:tc>
        <w:tc>
          <w:tcPr>
            <w:tcW w:w="3157" w:type="dxa"/>
          </w:tcPr>
          <w:p w:rsidR="00994074" w:rsidRDefault="00994074" w:rsidP="00994074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94074" w:rsidTr="00292712">
        <w:tc>
          <w:tcPr>
            <w:tcW w:w="4606" w:type="dxa"/>
          </w:tcPr>
          <w:p w:rsidR="00994074" w:rsidRDefault="00994074" w:rsidP="00994074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Tablet </w:t>
            </w:r>
          </w:p>
        </w:tc>
        <w:tc>
          <w:tcPr>
            <w:tcW w:w="3157" w:type="dxa"/>
          </w:tcPr>
          <w:p w:rsidR="00994074" w:rsidRDefault="00994074" w:rsidP="00994074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94074" w:rsidTr="00292712">
        <w:tc>
          <w:tcPr>
            <w:tcW w:w="4606" w:type="dxa"/>
          </w:tcPr>
          <w:p w:rsidR="00994074" w:rsidRDefault="00994074" w:rsidP="00994074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Oprogramowanie </w:t>
            </w:r>
          </w:p>
        </w:tc>
        <w:tc>
          <w:tcPr>
            <w:tcW w:w="3157" w:type="dxa"/>
          </w:tcPr>
          <w:p w:rsidR="00994074" w:rsidRDefault="00994074" w:rsidP="00994074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94074" w:rsidTr="00292712">
        <w:tc>
          <w:tcPr>
            <w:tcW w:w="4606" w:type="dxa"/>
          </w:tcPr>
          <w:p w:rsidR="00994074" w:rsidRDefault="00292712" w:rsidP="00994074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Ubezpieczenie sprzętu </w:t>
            </w:r>
          </w:p>
        </w:tc>
        <w:tc>
          <w:tcPr>
            <w:tcW w:w="3157" w:type="dxa"/>
          </w:tcPr>
          <w:p w:rsidR="00994074" w:rsidRDefault="00994074" w:rsidP="00994074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3C70FD" w:rsidRPr="003C70FD" w:rsidRDefault="003C70FD" w:rsidP="00994074">
      <w:pPr>
        <w:spacing w:line="480" w:lineRule="auto"/>
        <w:rPr>
          <w:sz w:val="24"/>
          <w:szCs w:val="24"/>
        </w:rPr>
      </w:pPr>
    </w:p>
    <w:p w:rsidR="003C70FD" w:rsidRDefault="003C70FD" w:rsidP="00994074">
      <w:pPr>
        <w:spacing w:line="480" w:lineRule="auto"/>
        <w:rPr>
          <w:sz w:val="24"/>
          <w:szCs w:val="24"/>
        </w:rPr>
      </w:pPr>
    </w:p>
    <w:p w:rsidR="003C70FD" w:rsidRDefault="003C70FD" w:rsidP="00994074">
      <w:pPr>
        <w:spacing w:line="480" w:lineRule="auto"/>
        <w:rPr>
          <w:sz w:val="24"/>
          <w:szCs w:val="24"/>
        </w:rPr>
      </w:pPr>
      <w:r w:rsidRPr="003C70FD">
        <w:rPr>
          <w:sz w:val="24"/>
          <w:szCs w:val="24"/>
        </w:rPr>
        <w:lastRenderedPageBreak/>
        <w:t xml:space="preserve">Dofinansowanie w ramach grantów – </w:t>
      </w:r>
    </w:p>
    <w:p w:rsidR="003C70FD" w:rsidRDefault="003C70FD" w:rsidP="00994074">
      <w:pPr>
        <w:spacing w:line="480" w:lineRule="auto"/>
        <w:rPr>
          <w:sz w:val="24"/>
          <w:szCs w:val="24"/>
        </w:rPr>
      </w:pPr>
      <w:r w:rsidRPr="003C70FD">
        <w:rPr>
          <w:sz w:val="24"/>
          <w:szCs w:val="24"/>
        </w:rPr>
        <w:t xml:space="preserve">do 3 500 zł na laptop, komputer stacjonarny; do 1 500 zł na tablet. </w:t>
      </w:r>
    </w:p>
    <w:p w:rsidR="003C70FD" w:rsidRPr="003C70FD" w:rsidRDefault="003C70FD" w:rsidP="003C70FD">
      <w:pPr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3C70FD">
        <w:rPr>
          <w:rFonts w:cs="Arial"/>
          <w:b/>
          <w:sz w:val="24"/>
          <w:szCs w:val="24"/>
        </w:rPr>
        <w:t xml:space="preserve">Klauzula informacyjna dotycząca przetwarzania danych osobowych, </w:t>
      </w:r>
      <w:bookmarkStart w:id="0" w:name="_GoBack"/>
      <w:bookmarkEnd w:id="0"/>
      <w:r w:rsidRPr="003C70FD">
        <w:rPr>
          <w:rFonts w:cs="Arial"/>
          <w:b/>
          <w:sz w:val="24"/>
          <w:szCs w:val="24"/>
        </w:rPr>
        <w:br/>
        <w:t>dla których administratorem danych jest Prezydent Miasta Łodzi</w:t>
      </w:r>
    </w:p>
    <w:p w:rsidR="003C70FD" w:rsidRPr="003C70FD" w:rsidRDefault="003C70FD" w:rsidP="003C70FD">
      <w:pPr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3C70FD">
        <w:rPr>
          <w:rFonts w:cs="Arial"/>
          <w:b/>
          <w:sz w:val="24"/>
          <w:szCs w:val="24"/>
        </w:rPr>
        <w:t>w zakresie rozpatrywania skarg , wniosków i petycji</w:t>
      </w:r>
    </w:p>
    <w:p w:rsidR="003C70FD" w:rsidRPr="003C70FD" w:rsidRDefault="003C70FD" w:rsidP="003C70FD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3C70FD" w:rsidRPr="003C70FD" w:rsidRDefault="003C70FD" w:rsidP="003C70FD">
      <w:pPr>
        <w:spacing w:after="0" w:line="360" w:lineRule="auto"/>
        <w:rPr>
          <w:rFonts w:cs="Arial"/>
          <w:sz w:val="24"/>
          <w:szCs w:val="24"/>
        </w:rPr>
      </w:pPr>
      <w:r w:rsidRPr="003C70FD">
        <w:rPr>
          <w:rFonts w:cs="Arial"/>
          <w:sz w:val="24"/>
          <w:szCs w:val="24"/>
        </w:rPr>
        <w:t xml:space="preserve">Zgodnie z art. 13 ust. 1 i 2 ogólnego rozporządzenia o ochronie danych osobowych z dnia </w:t>
      </w:r>
      <w:r w:rsidRPr="003C70FD">
        <w:rPr>
          <w:rFonts w:cs="Arial"/>
          <w:sz w:val="24"/>
          <w:szCs w:val="24"/>
        </w:rPr>
        <w:br/>
        <w:t>27 kwietnia 2016 r. (rozporządzenie Parlamentu Europejskiego i Rady UE 2016/679 w sprawie ochrony osób fizycznych w związku z przetwarzaniem danych i w sprawie swobodnego przepływu takich danych  oraz uchylenia dyrektywy 95/46/WE) uprzejmie informujemy, że:</w:t>
      </w:r>
    </w:p>
    <w:p w:rsidR="003C70FD" w:rsidRPr="003C70FD" w:rsidRDefault="003C70FD" w:rsidP="003C70FD">
      <w:pPr>
        <w:tabs>
          <w:tab w:val="left" w:pos="360"/>
        </w:tabs>
        <w:spacing w:after="0" w:line="360" w:lineRule="auto"/>
        <w:jc w:val="both"/>
        <w:rPr>
          <w:rFonts w:cs="Arial"/>
          <w:sz w:val="24"/>
          <w:szCs w:val="24"/>
        </w:rPr>
      </w:pPr>
    </w:p>
    <w:p w:rsidR="003C70FD" w:rsidRPr="003C70FD" w:rsidRDefault="003C70FD" w:rsidP="003C70F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3C70FD">
        <w:rPr>
          <w:rFonts w:cs="Arial"/>
          <w:sz w:val="24"/>
          <w:szCs w:val="24"/>
        </w:rPr>
        <w:t xml:space="preserve">Administratorem danych osobowych jest Prezydent Miasta Łodzi z siedzibą w Łodzi </w:t>
      </w:r>
      <w:r w:rsidRPr="003C70FD">
        <w:rPr>
          <w:rFonts w:cs="Arial"/>
          <w:sz w:val="24"/>
          <w:szCs w:val="24"/>
        </w:rPr>
        <w:br/>
        <w:t xml:space="preserve">przy ul. Piotrkowskiej 104, 90-926 Łódź, tel.: +48 (42) 638-44-44, fax: +48 (42) 272-60-01, e-mail: </w:t>
      </w:r>
      <w:hyperlink r:id="rId5" w:history="1">
        <w:r w:rsidRPr="003C70FD">
          <w:rPr>
            <w:rStyle w:val="Hipercze"/>
            <w:rFonts w:cs="Arial"/>
            <w:sz w:val="24"/>
            <w:szCs w:val="24"/>
          </w:rPr>
          <w:t>lckm@uml.lodz.pl</w:t>
        </w:r>
      </w:hyperlink>
      <w:r w:rsidRPr="003C70FD">
        <w:rPr>
          <w:rFonts w:cs="Arial"/>
          <w:sz w:val="24"/>
          <w:szCs w:val="24"/>
        </w:rPr>
        <w:t xml:space="preserve"> .</w:t>
      </w:r>
    </w:p>
    <w:p w:rsidR="003C70FD" w:rsidRPr="003C70FD" w:rsidRDefault="003C70FD" w:rsidP="003C70F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3C70FD">
        <w:rPr>
          <w:rFonts w:cs="Arial"/>
          <w:sz w:val="24"/>
          <w:szCs w:val="24"/>
        </w:rPr>
        <w:t xml:space="preserve">Inspektorem ochrony danych w Urzędzie Miasta Łodzi jest Pani Agnieszka Kozłowska, </w:t>
      </w:r>
      <w:r w:rsidRPr="003C70FD">
        <w:rPr>
          <w:rFonts w:cs="Arial"/>
          <w:sz w:val="24"/>
          <w:szCs w:val="24"/>
        </w:rPr>
        <w:br/>
        <w:t xml:space="preserve">tel.: + 48 (42) 638-59-50, e-mail: </w:t>
      </w:r>
      <w:hyperlink r:id="rId6" w:history="1">
        <w:r w:rsidRPr="003C70FD">
          <w:rPr>
            <w:rStyle w:val="Hipercze"/>
            <w:rFonts w:cs="Arial"/>
            <w:sz w:val="24"/>
            <w:szCs w:val="24"/>
          </w:rPr>
          <w:t>iod@uml.lodz.pl</w:t>
        </w:r>
      </w:hyperlink>
      <w:r w:rsidRPr="003C70FD">
        <w:rPr>
          <w:rFonts w:cs="Arial"/>
          <w:sz w:val="24"/>
          <w:szCs w:val="24"/>
        </w:rPr>
        <w:t xml:space="preserve"> .</w:t>
      </w:r>
    </w:p>
    <w:p w:rsidR="003C70FD" w:rsidRPr="003C70FD" w:rsidRDefault="003C70FD" w:rsidP="003C70FD">
      <w:pPr>
        <w:pStyle w:val="Akapitzlist"/>
        <w:numPr>
          <w:ilvl w:val="0"/>
          <w:numId w:val="1"/>
        </w:numPr>
        <w:spacing w:after="0" w:line="360" w:lineRule="auto"/>
        <w:rPr>
          <w:rFonts w:cs="Arial"/>
          <w:sz w:val="24"/>
          <w:szCs w:val="24"/>
        </w:rPr>
      </w:pPr>
      <w:r w:rsidRPr="003C70FD">
        <w:rPr>
          <w:rFonts w:cs="Arial"/>
          <w:sz w:val="24"/>
          <w:szCs w:val="24"/>
        </w:rPr>
        <w:t>Podanie danych osobowych jest warunkiem koniecznym do realizacji sprawy w Urzędzie Miasta Łodzi. Ogólną podstawę do przetwarzania danych stanowi art. 6 ust. 1 lit. c ogólnego rozporządzenia.  Celem przetwarzania danych osobowych jest rozpatrywanie skarg, wniosków i petycji, co zostało wskazane w następujących przepisach prawa:</w:t>
      </w:r>
    </w:p>
    <w:p w:rsidR="003C70FD" w:rsidRPr="003C70FD" w:rsidRDefault="003C70FD" w:rsidP="003C70FD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3C70FD">
        <w:rPr>
          <w:rFonts w:cs="Arial"/>
          <w:sz w:val="24"/>
          <w:szCs w:val="24"/>
        </w:rPr>
        <w:t xml:space="preserve">ustawie z dnia 14 czerwca 1960 r. kodeks postępowania administracyjnego </w:t>
      </w:r>
      <w:r w:rsidRPr="003C70FD">
        <w:rPr>
          <w:rFonts w:cs="Arial"/>
          <w:sz w:val="24"/>
          <w:szCs w:val="24"/>
        </w:rPr>
        <w:br/>
        <w:t xml:space="preserve">(Dz. U. z 2017 r. poz. 1257 ze zm.) </w:t>
      </w:r>
    </w:p>
    <w:p w:rsidR="003C70FD" w:rsidRPr="003C70FD" w:rsidRDefault="003C70FD" w:rsidP="003C70FD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3C70FD">
        <w:rPr>
          <w:rFonts w:cs="Arial"/>
          <w:sz w:val="24"/>
          <w:szCs w:val="24"/>
        </w:rPr>
        <w:t xml:space="preserve">rozporządzeniu Rady Ministrów z dnia 8 stycznia 2002 r. w sprawie organizacji przyjmowania i rozpatrywania skarg i wniosków (Dz. U. z 2002 r. Nr 5, poz. 46). </w:t>
      </w:r>
    </w:p>
    <w:p w:rsidR="003C70FD" w:rsidRPr="003C70FD" w:rsidRDefault="003C70FD" w:rsidP="003C70FD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3C70FD">
        <w:rPr>
          <w:rFonts w:cs="Arial"/>
          <w:sz w:val="24"/>
          <w:szCs w:val="24"/>
        </w:rPr>
        <w:t>ustawie z dnia 11 lipca 2014 r. o petycjach (Dz. U. z 2018 poz. 870 ze zm.)</w:t>
      </w:r>
    </w:p>
    <w:p w:rsidR="003C70FD" w:rsidRPr="003C70FD" w:rsidRDefault="003C70FD" w:rsidP="003C70F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3C70FD">
        <w:rPr>
          <w:rFonts w:cs="Arial"/>
          <w:sz w:val="24"/>
          <w:szCs w:val="24"/>
        </w:rPr>
        <w:t xml:space="preserve">Dane osobowe mogą być udostępniane innym podmiotom, uprawnionym do ich otrzymania </w:t>
      </w:r>
      <w:r w:rsidRPr="003C70FD">
        <w:rPr>
          <w:rFonts w:cs="Arial"/>
          <w:sz w:val="24"/>
          <w:szCs w:val="24"/>
        </w:rPr>
        <w:br/>
      </w:r>
      <w:r w:rsidRPr="003C70FD">
        <w:rPr>
          <w:rFonts w:cs="Arial"/>
          <w:sz w:val="24"/>
          <w:szCs w:val="24"/>
        </w:rPr>
        <w:lastRenderedPageBreak/>
        <w:t xml:space="preserve">na podstawie obowiązujących przepisów prawa, a ponadto odbiorcom danych </w:t>
      </w:r>
      <w:r w:rsidRPr="003C70FD">
        <w:rPr>
          <w:rFonts w:cs="Arial"/>
          <w:sz w:val="24"/>
          <w:szCs w:val="24"/>
        </w:rPr>
        <w:br/>
        <w:t xml:space="preserve">w rozumieniu przepisów o ochronie danych osobowych, tj. podmiotom świadczącym usługi pocztowe, kurierskie, usługi informatyczne. </w:t>
      </w:r>
    </w:p>
    <w:p w:rsidR="003C70FD" w:rsidRPr="003C70FD" w:rsidRDefault="003C70FD" w:rsidP="003C70FD">
      <w:pPr>
        <w:pStyle w:val="Akapitzlist"/>
        <w:numPr>
          <w:ilvl w:val="0"/>
          <w:numId w:val="1"/>
        </w:numPr>
        <w:tabs>
          <w:tab w:val="left" w:pos="180"/>
          <w:tab w:val="left" w:pos="720"/>
          <w:tab w:val="left" w:pos="1620"/>
        </w:tabs>
        <w:spacing w:after="0" w:line="360" w:lineRule="auto"/>
        <w:rPr>
          <w:rFonts w:cs="Arial"/>
          <w:sz w:val="24"/>
          <w:szCs w:val="24"/>
        </w:rPr>
      </w:pPr>
      <w:r w:rsidRPr="003C70FD">
        <w:rPr>
          <w:rFonts w:cs="Arial"/>
          <w:sz w:val="24"/>
          <w:szCs w:val="24"/>
        </w:rPr>
        <w:t>Dane osobowe będą przechowywane zgodnie z przepisami ustawy z dnia 14 lipca 1983 r. o narodowym zasobie archiwalnym i archiwach (Dz. U. z 2018 r., poz. 217 ze zm.) oraz aktów wykonawczych.</w:t>
      </w:r>
    </w:p>
    <w:p w:rsidR="003C70FD" w:rsidRPr="003C70FD" w:rsidRDefault="003C70FD" w:rsidP="003C70F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3C70FD">
        <w:rPr>
          <w:rFonts w:cs="Arial"/>
          <w:sz w:val="24"/>
          <w:szCs w:val="24"/>
        </w:rPr>
        <w:t>W związku z przetwarzaniem danych osobowych, na podstawie przepisów prawa, posiada Pani/Pan prawo do:</w:t>
      </w:r>
    </w:p>
    <w:p w:rsidR="003C70FD" w:rsidRPr="003C70FD" w:rsidRDefault="003C70FD" w:rsidP="003C70FD">
      <w:pPr>
        <w:pStyle w:val="Akapitzlist"/>
        <w:numPr>
          <w:ilvl w:val="0"/>
          <w:numId w:val="2"/>
        </w:numPr>
        <w:spacing w:after="0" w:line="360" w:lineRule="auto"/>
        <w:ind w:firstLine="54"/>
        <w:jc w:val="both"/>
        <w:rPr>
          <w:rFonts w:cs="Arial"/>
          <w:sz w:val="24"/>
          <w:szCs w:val="24"/>
        </w:rPr>
      </w:pPr>
      <w:r w:rsidRPr="003C70FD">
        <w:rPr>
          <w:rFonts w:cs="Arial"/>
          <w:sz w:val="24"/>
          <w:szCs w:val="24"/>
        </w:rPr>
        <w:t>dostępu do treści swoich danych, na podstawie art. 15 ogólnego rozporządzenia;</w:t>
      </w:r>
    </w:p>
    <w:p w:rsidR="003C70FD" w:rsidRPr="003C70FD" w:rsidRDefault="003C70FD" w:rsidP="003C70FD">
      <w:pPr>
        <w:pStyle w:val="Akapitzlist"/>
        <w:numPr>
          <w:ilvl w:val="0"/>
          <w:numId w:val="2"/>
        </w:numPr>
        <w:spacing w:after="0" w:line="360" w:lineRule="auto"/>
        <w:ind w:firstLine="54"/>
        <w:jc w:val="both"/>
        <w:rPr>
          <w:rFonts w:cs="Arial"/>
          <w:sz w:val="24"/>
          <w:szCs w:val="24"/>
        </w:rPr>
      </w:pPr>
      <w:r w:rsidRPr="003C70FD">
        <w:rPr>
          <w:rFonts w:cs="Arial"/>
          <w:sz w:val="24"/>
          <w:szCs w:val="24"/>
        </w:rPr>
        <w:t>sprostowania danych, na podstawie art. 16 ogólnego rozporządzenia;</w:t>
      </w:r>
    </w:p>
    <w:p w:rsidR="003C70FD" w:rsidRPr="003C70FD" w:rsidRDefault="003C70FD" w:rsidP="003C70FD">
      <w:pPr>
        <w:pStyle w:val="Akapitzlist"/>
        <w:numPr>
          <w:ilvl w:val="0"/>
          <w:numId w:val="2"/>
        </w:numPr>
        <w:spacing w:after="0" w:line="360" w:lineRule="auto"/>
        <w:ind w:firstLine="54"/>
        <w:jc w:val="both"/>
        <w:rPr>
          <w:rFonts w:cs="Arial"/>
          <w:sz w:val="24"/>
          <w:szCs w:val="24"/>
        </w:rPr>
      </w:pPr>
      <w:r w:rsidRPr="003C70FD">
        <w:rPr>
          <w:rFonts w:cs="Arial"/>
          <w:sz w:val="24"/>
          <w:szCs w:val="24"/>
        </w:rPr>
        <w:t>ograniczenia przetwarzania, na podstawie art. 18 ogólnego rozporządzenia.</w:t>
      </w:r>
    </w:p>
    <w:p w:rsidR="003C70FD" w:rsidRPr="003C70FD" w:rsidRDefault="003C70FD" w:rsidP="003C70FD">
      <w:pPr>
        <w:pStyle w:val="Akapitzlist"/>
        <w:spacing w:after="0" w:line="360" w:lineRule="auto"/>
        <w:jc w:val="both"/>
        <w:rPr>
          <w:rFonts w:cs="Arial"/>
          <w:sz w:val="24"/>
          <w:szCs w:val="24"/>
        </w:rPr>
      </w:pPr>
      <w:r w:rsidRPr="003C70FD">
        <w:rPr>
          <w:rFonts w:cs="Arial"/>
          <w:sz w:val="24"/>
          <w:szCs w:val="24"/>
        </w:rPr>
        <w:t xml:space="preserve">Prawa te są wykonywane przez Panią/Pana również względem tych osób, w stosunku </w:t>
      </w:r>
      <w:r w:rsidRPr="003C70FD">
        <w:rPr>
          <w:rFonts w:cs="Arial"/>
          <w:sz w:val="24"/>
          <w:szCs w:val="24"/>
        </w:rPr>
        <w:br/>
        <w:t>do których sprawowana jest prawna opieka.</w:t>
      </w:r>
    </w:p>
    <w:p w:rsidR="003C70FD" w:rsidRPr="003C70FD" w:rsidRDefault="003C70FD" w:rsidP="003C70F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3C70FD">
        <w:rPr>
          <w:sz w:val="24"/>
          <w:szCs w:val="24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3C70FD" w:rsidRPr="003C70FD" w:rsidRDefault="003C70FD" w:rsidP="003C70FD">
      <w:pPr>
        <w:pStyle w:val="Akapitzlist"/>
        <w:numPr>
          <w:ilvl w:val="0"/>
          <w:numId w:val="1"/>
        </w:numPr>
        <w:spacing w:after="0" w:line="360" w:lineRule="auto"/>
        <w:rPr>
          <w:rFonts w:cs="Arial"/>
          <w:sz w:val="24"/>
          <w:szCs w:val="24"/>
        </w:rPr>
      </w:pPr>
      <w:r w:rsidRPr="003C70FD">
        <w:rPr>
          <w:rFonts w:cs="Arial"/>
          <w:sz w:val="24"/>
          <w:szCs w:val="24"/>
        </w:rPr>
        <w:t>Gdy podanie danych osobowych wynika z przepisów prawa, jest Pani/Pan zobowiązana(y) do ich podania. Konsekwencją niepodania danych osobowych będzie pozostawienie skarg,</w:t>
      </w:r>
      <w:r>
        <w:rPr>
          <w:rFonts w:cs="Arial"/>
          <w:sz w:val="24"/>
          <w:szCs w:val="24"/>
        </w:rPr>
        <w:t xml:space="preserve"> </w:t>
      </w:r>
      <w:r w:rsidRPr="003C70FD">
        <w:rPr>
          <w:rFonts w:cs="Arial"/>
          <w:sz w:val="24"/>
          <w:szCs w:val="24"/>
        </w:rPr>
        <w:t xml:space="preserve">wniosków i petycji bez rozpatrzenia. </w:t>
      </w:r>
    </w:p>
    <w:p w:rsidR="003C70FD" w:rsidRPr="003C70FD" w:rsidRDefault="003C70FD" w:rsidP="003C70F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3C70FD">
        <w:rPr>
          <w:rFonts w:cs="Arial"/>
          <w:sz w:val="24"/>
          <w:szCs w:val="24"/>
        </w:rPr>
        <w:t>Dane nie będą przetwarzane w sposób zautomatyzowany, w tym również w formie profilowania.</w:t>
      </w:r>
    </w:p>
    <w:p w:rsidR="003C70FD" w:rsidRPr="003C70FD" w:rsidRDefault="003C70FD" w:rsidP="003C70FD">
      <w:pPr>
        <w:pStyle w:val="Akapitzlist"/>
        <w:spacing w:after="0" w:line="360" w:lineRule="auto"/>
        <w:ind w:left="360"/>
        <w:jc w:val="both"/>
        <w:rPr>
          <w:rFonts w:cs="Arial"/>
          <w:sz w:val="24"/>
          <w:szCs w:val="24"/>
        </w:rPr>
      </w:pPr>
    </w:p>
    <w:p w:rsidR="003C70FD" w:rsidRPr="003C70FD" w:rsidRDefault="003C70FD" w:rsidP="003C70FD">
      <w:pPr>
        <w:spacing w:line="360" w:lineRule="auto"/>
        <w:rPr>
          <w:sz w:val="24"/>
          <w:szCs w:val="24"/>
        </w:rPr>
      </w:pPr>
    </w:p>
    <w:sectPr w:rsidR="003C70FD" w:rsidRPr="003C70FD" w:rsidSect="001E4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011B5"/>
    <w:multiLevelType w:val="hybridMultilevel"/>
    <w:tmpl w:val="FCCCA9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D86228"/>
    <w:multiLevelType w:val="hybridMultilevel"/>
    <w:tmpl w:val="43C43BB2"/>
    <w:lvl w:ilvl="0" w:tplc="5A8ADF7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4074"/>
    <w:rsid w:val="001E45B2"/>
    <w:rsid w:val="00292712"/>
    <w:rsid w:val="003C70FD"/>
    <w:rsid w:val="00994074"/>
    <w:rsid w:val="00FA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4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Domylnaczcionkaakapitu"/>
    <w:rsid w:val="003C70FD"/>
  </w:style>
  <w:style w:type="character" w:styleId="Hipercze">
    <w:name w:val="Hyperlink"/>
    <w:basedOn w:val="Domylnaczcionkaakapitu"/>
    <w:uiPriority w:val="99"/>
    <w:semiHidden/>
    <w:unhideWhenUsed/>
    <w:rsid w:val="003C70FD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3C70FD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l.lodz.pl" TargetMode="External"/><Relationship Id="rId5" Type="http://schemas.openxmlformats.org/officeDocument/2006/relationships/hyperlink" Target="mailto:lckm@uml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hbelke</dc:creator>
  <cp:keywords/>
  <dc:description/>
  <cp:lastModifiedBy>hbelke</cp:lastModifiedBy>
  <cp:revision>3</cp:revision>
  <dcterms:created xsi:type="dcterms:W3CDTF">2021-10-27T12:25:00Z</dcterms:created>
  <dcterms:modified xsi:type="dcterms:W3CDTF">2021-10-27T12:44:00Z</dcterms:modified>
</cp:coreProperties>
</file>